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VATA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-615948</wp:posOffset>
            </wp:positionH>
            <wp:positionV relativeFrom="paragraph">
              <wp:posOffset>0</wp:posOffset>
            </wp:positionV>
            <wp:extent cx="2404872" cy="123444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Executive Council</w:t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Conference Call Agenda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Sunday, March 06, 2022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7:00 am – 8:00 am EST</w:t>
      </w:r>
    </w:p>
    <w:p w:rsidR="00000000" w:rsidDel="00000000" w:rsidP="00000000" w:rsidRDefault="00000000" w:rsidRPr="00000000" w14:paraId="00000006">
      <w:pPr>
        <w:ind w:left="72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</w:t>
        <w:tab/>
        <w:t xml:space="preserve">      Danny Carroll MEd, LAT, ATC Presiding</w:t>
      </w:r>
    </w:p>
    <w:p w:rsidR="00000000" w:rsidDel="00000000" w:rsidP="00000000" w:rsidRDefault="00000000" w:rsidRPr="00000000" w14:paraId="00000007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/>
      </w:pPr>
      <w:r w:rsidDel="00000000" w:rsidR="00000000" w:rsidRPr="00000000">
        <w:rPr>
          <w:rFonts w:ascii="Helvetica Neue" w:cs="Helvetica Neue" w:eastAsia="Helvetica Neue" w:hAnsi="Helvetica Neue"/>
          <w:color w:val="232333"/>
          <w:sz w:val="21"/>
          <w:szCs w:val="21"/>
          <w:highlight w:val="white"/>
          <w:rtl w:val="0"/>
        </w:rPr>
        <w:t xml:space="preserve">Zoom link: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https://us02web.zoom.us/j/84548194980?pwd=OXc4UHVWSlRXWUlLN3hreDVUZDFXdz09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6"/>
        <w:gridCol w:w="3080"/>
        <w:gridCol w:w="3194"/>
        <w:tblGridChange w:id="0">
          <w:tblGrid>
            <w:gridCol w:w="3076"/>
            <w:gridCol w:w="3080"/>
            <w:gridCol w:w="3194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Voting EC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Officer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Attendance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Danny Carroll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President Elect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Mike Kotelnicki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Treasurer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Sara Spencer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Secretary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Tom Campbell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Past President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Chris Jones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Capital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Annemarie Francis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Central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Devon Serrano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Eastern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Jason Doctor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Shenandoah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Paul Peterson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Tidewater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Amy Scott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Western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Anne Bryan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Committees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Committee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Committee Chair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Attendance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Annual Meeting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Sara Pittelkau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ATs Care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Angela White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Constitution &amp; By-Laws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Emily Evans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Council on Practice Advancement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Ashlee Morse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Diversity, Equity, and Inclusion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Joe Donkor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Kirk Armstrong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Research 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John Goetschius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Education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Party Reimbursement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Brice Snyder 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Governmental Affairs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Rose Schmeig 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Lobbyist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Becky Bowers-Lanier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Historian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Honors &amp; Awards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Maegan Daniels 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ICSMC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Emily Brode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Kelsey DeShambo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Beth Druvenga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Leadership Academy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Josh Williamson 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NP*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Membership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Katie Grover 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Public Relations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Lauryn Hunter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Scholarship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Ellen Hicks 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Secondary Schools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Jennifer Armstrong 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NP*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Student Affairs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Jenn Cuchna 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Young Professionals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Mairin Wood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Guests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Task Forces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Officer Reports</w:t>
      </w:r>
    </w:p>
    <w:p w:rsidR="00000000" w:rsidDel="00000000" w:rsidP="00000000" w:rsidRDefault="00000000" w:rsidRPr="00000000" w14:paraId="0000008A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President – Danny Carroll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Happy NATM!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MAATA and NATA Registrations are open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NATA State Leadership Conference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Virtual Event 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Amy Scott – Tidewater 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Ashlee Morse – COPA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Heather Murphy – Leadership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Emily Brode, Kelsey DeShambo, Beth Druvenga –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ICSMC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108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Open positions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ind w:left="180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Education Coordinator (one person interviewed, one scheduled this week)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ind w:left="180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Historian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TPR contract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New contract has been drafted with current dates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Start date is immediate, will run through next year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Motion by Danny Carroll to approve new dates; seconded by Tom Campbell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Approved unanimously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 pieces for TPR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Brice Snyder will be trying to set up resources for members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Aimed at educating on what to submit for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Edward Jones Investments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Was initially recommended by Zach Wimmer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Brice asks about his opinion with current financial climate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Danny will speak with Zach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Danny motions to move to a cash based return on our investments pending discussion with Zach; seconded by Tom Campbell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Passes unanimously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Dues increase discussion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Danny Carroll tables pending discussion with Sara Spencer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Bylaws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Article II, Section 3; Article III, Section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Emily Evans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See proposed bylaws amendments document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Motion to vote by Danny Carroll; seconded by Anne Bryan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Passes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P&amp;P manual – John Goetschius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Goal is to develop a manual that breaks down each EC position along with committees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Will give a more in-depth description of what each position does/is responsible for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Aim is to make transition of leadership easier for each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President-Elect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– Mike Kotelnicki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Important dates document reviewed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Treasurer – Sara Spencer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Nothing new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Secretary – Tom Campbell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for applicants has been distributed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Applications due by March 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review beginning April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Website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Leadership document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Past President – Chris Jones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Have AED from KSI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Potentially Huguenot HS in Richmond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Reports</w:t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Annual Meeting – Sara Pittelkau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Thank you for everyone’s help in January!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Income was over $20k from annual meeting after PayPal fees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Total cost was over $41k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Site selection committee is actively working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ATs Care – Angela White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Nothing new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Practice Advancement (COPA) – Ashlee Morse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Nothing new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Constitution &amp; By-Laws – Emily Evans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Will make changes and send to Tom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Will be sent to membership as 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Diversity, Equity, and Inclusion – Kirk Armstrong, Joe Donkor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Continuing work on diversity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Education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Still looking for someone to fill spot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Party Reimbursement – Brice Snyder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TPR Pilot program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SB525 and HB45 were passed by respective houses!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Next step is approval by Governor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Has talked with Chris Young and Joe Green about resources to educate membership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Thank you to everyone involved! Especially Brice Snyder, Becky Bowers-Lanier, Rose Schmeig, and Mike Puglia!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Governmental Affairs – Rose Schmeig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Legislature Update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Heat Illness bill is also moving forward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Experience with SB525 and HB45 were great learning experiences - thank you to all!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Lobbyist – Becky Bowers-Lanier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Legislature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Historian 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hd w:fill="ffffff" w:val="clear"/>
        <w:ind w:left="108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Still looking for someone to fill spot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Honors &amp; Awards – Maegan Daniels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Nothing new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Intercollegiate Sports Medicine Committee (ICSMC) – Emily Brode, Kelsey DeShambo, Beth Druvenga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Nothing new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Leadership Academy – Josh Williamson, Heather Murphy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talks about picking out new books for next cohort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Membership – Katie Grover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Nothing new to report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Has communicated with Lucas about COPA login information - suggested to create a new account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Public Relations – Lauryn Hunter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Trying to spotlight ATs in various settings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be on the lookout for e-mail from Lauryn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Research – John Goetschius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Nothing new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Scholarship – Ellen Hicks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Grants and scholarship dates coming up on April 15th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Will work to notify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Secondary Schools – Jennifer Armstrong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Report given by Angela White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Finalizing symposium information this week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Safe Sports will be coming out soon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Student Affairs – Jenn Cuchna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Currently doing a social media account for NATM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New liaisons will be transitioning this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Young Professionals – Mairin Wood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Looking to do some social events in each region this summer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Region Reports</w:t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Capital Region – Annemarie Francis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Nothing new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Central Region – Devon Serrano</w:t>
      </w:r>
    </w:p>
    <w:p w:rsidR="00000000" w:rsidDel="00000000" w:rsidP="00000000" w:rsidRDefault="00000000" w:rsidRPr="00000000" w14:paraId="000000F9">
      <w:pPr>
        <w:numPr>
          <w:ilvl w:val="0"/>
          <w:numId w:val="1"/>
        </w:numPr>
        <w:ind w:left="108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Nothing new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Eastern Region – Jason Doctor</w:t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ind w:left="108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Nothing new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Shenandoah Region – Paul Peterson</w:t>
      </w:r>
    </w:p>
    <w:p w:rsidR="00000000" w:rsidDel="00000000" w:rsidP="00000000" w:rsidRDefault="00000000" w:rsidRPr="00000000" w14:paraId="000000FD">
      <w:pPr>
        <w:numPr>
          <w:ilvl w:val="0"/>
          <w:numId w:val="1"/>
        </w:numPr>
        <w:ind w:left="108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Nothing new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Tidewater Region – Amy Scott</w:t>
      </w:r>
    </w:p>
    <w:p w:rsidR="00000000" w:rsidDel="00000000" w:rsidP="00000000" w:rsidRDefault="00000000" w:rsidRPr="00000000" w14:paraId="000000FF">
      <w:pPr>
        <w:numPr>
          <w:ilvl w:val="0"/>
          <w:numId w:val="1"/>
        </w:numPr>
        <w:ind w:left="108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Nothing new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Western Region – Anne Bryan</w:t>
      </w:r>
    </w:p>
    <w:p w:rsidR="00000000" w:rsidDel="00000000" w:rsidP="00000000" w:rsidRDefault="00000000" w:rsidRPr="00000000" w14:paraId="00000101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BFR CEU event occurring this month at VA 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Task Forces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Guests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Adjournment –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Motion to adjourn at 8:02pm by Anne Bryan; seconded by Jason Doctor</w:t>
      </w:r>
    </w:p>
    <w:p w:rsidR="00000000" w:rsidDel="00000000" w:rsidP="00000000" w:rsidRDefault="00000000" w:rsidRPr="00000000" w14:paraId="0000010A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Next Meeting: Sunday, April 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at 7pm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ListParagraph">
    <w:name w:val="List Paragraph"/>
    <w:basedOn w:val="Normal"/>
    <w:uiPriority w:val="34"/>
    <w:qFormat w:val="1"/>
    <w:rsid w:val="00763EC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049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766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C54F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us02web.zoom.us/j/84548194980?pwd=OXc4UHVWSlRXWUlLN3hreDVUZDFXd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m6FIapfBvkuVKr1S4SGeIEePQ==">AMUW2mW+7W1mrGCesxpXjTVtiAifdw3Oz5dxuhOw78DgYZIMdoFEw83oO6CkhDRDIoKSx58GvEaYaV0p952or166czR2MUt4q008/FuvpOZSHWhq8SJBRAM=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2022-03-01T13:52:00Z</dcterms:created>
  <dc:creator>Campbell, Tom</dc:creator>
</cp:coreProperties>
</file>